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CA1" w:rsidRPr="00862CA1" w:rsidRDefault="00862CA1" w:rsidP="00862CA1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r w:rsidRPr="00862CA1">
        <w:rPr>
          <w:rFonts w:ascii="Times New Roman" w:hAnsi="Times New Roman" w:cs="Times New Roman"/>
          <w:b/>
          <w:color w:val="FF0000"/>
          <w:sz w:val="28"/>
        </w:rPr>
        <w:t>Лото «Фрукты».</w:t>
      </w:r>
    </w:p>
    <w:p w:rsidR="00862CA1" w:rsidRPr="00862CA1" w:rsidRDefault="00862CA1" w:rsidP="00862CA1">
      <w:pPr>
        <w:rPr>
          <w:rFonts w:ascii="Times New Roman" w:hAnsi="Times New Roman" w:cs="Times New Roman"/>
          <w:sz w:val="24"/>
        </w:rPr>
      </w:pPr>
      <w:r w:rsidRPr="00862CA1">
        <w:rPr>
          <w:rFonts w:ascii="Times New Roman" w:hAnsi="Times New Roman" w:cs="Times New Roman"/>
          <w:sz w:val="24"/>
        </w:rPr>
        <w:t xml:space="preserve">Лото - увлекательная игра для детей 3-5 лет, в которую могут играть от двух до пяти человек (четверо заполняют карточки, и один - ведущий). В это лото играют по традиционным правилам - необходимо заполнить все поля своих карточек. </w:t>
      </w:r>
    </w:p>
    <w:p w:rsidR="001518C4" w:rsidRDefault="00862CA1" w:rsidP="00862C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7B63DCFF" wp14:editId="4122138E">
            <wp:simplePos x="0" y="0"/>
            <wp:positionH relativeFrom="column">
              <wp:posOffset>-432435</wp:posOffset>
            </wp:positionH>
            <wp:positionV relativeFrom="paragraph">
              <wp:posOffset>660400</wp:posOffset>
            </wp:positionV>
            <wp:extent cx="3392749" cy="4797400"/>
            <wp:effectExtent l="0" t="0" r="0" b="3810"/>
            <wp:wrapNone/>
            <wp:docPr id="1" name="Рисунок 1" descr="C:\Users\Stanislav\Desktop\картинки для мамы\684131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nislav\Desktop\картинки для мамы\68413134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749" cy="479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2CA1">
        <w:rPr>
          <w:rFonts w:ascii="Times New Roman" w:hAnsi="Times New Roman" w:cs="Times New Roman"/>
          <w:sz w:val="24"/>
        </w:rPr>
        <w:t>Дети закрепляют свои представления об окружающем мире и получают новые сведения в процессе игры. Играя в лото этой серии, дети узнают уже известные им фрукты и знакомятся с новыми, учатся отличать их друг от друга.</w:t>
      </w:r>
    </w:p>
    <w:p w:rsidR="00862CA1" w:rsidRDefault="00862CA1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Default="006B61DE" w:rsidP="00862CA1">
      <w:pPr>
        <w:rPr>
          <w:rFonts w:ascii="Times New Roman" w:hAnsi="Times New Roman" w:cs="Times New Roman"/>
          <w:sz w:val="24"/>
        </w:rPr>
      </w:pPr>
    </w:p>
    <w:p w:rsidR="006B61DE" w:rsidRPr="00862CA1" w:rsidRDefault="006B61DE" w:rsidP="00862CA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inline distT="0" distB="0" distL="0" distR="0">
            <wp:extent cx="6548437" cy="4610100"/>
            <wp:effectExtent l="0" t="0" r="5080" b="0"/>
            <wp:docPr id="3" name="Рисунок 3" descr="C:\Users\Stanislav\Desktop\картинки для мамы\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2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125" cy="462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B61DE" w:rsidRPr="00862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A1"/>
    <w:rsid w:val="001518C4"/>
    <w:rsid w:val="006B61DE"/>
    <w:rsid w:val="0086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E6351"/>
  <w15:chartTrackingRefBased/>
  <w15:docId w15:val="{F1367B8E-12F0-48F7-9E97-D8D3CD19C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412</Characters>
  <Application>Microsoft Office Word</Application>
  <DocSecurity>0</DocSecurity>
  <Lines>3</Lines>
  <Paragraphs>1</Paragraphs>
  <ScaleCrop>false</ScaleCrop>
  <Company>diakov.net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4</cp:revision>
  <dcterms:created xsi:type="dcterms:W3CDTF">2017-04-08T12:38:00Z</dcterms:created>
  <dcterms:modified xsi:type="dcterms:W3CDTF">2017-04-08T16:33:00Z</dcterms:modified>
</cp:coreProperties>
</file>