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BF" w:rsidRPr="002F11BF" w:rsidRDefault="002F11BF" w:rsidP="002F11BF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2"/>
          <w:szCs w:val="28"/>
        </w:rPr>
      </w:pPr>
      <w:r w:rsidRPr="002F11BF">
        <w:rPr>
          <w:b/>
          <w:color w:val="111111"/>
          <w:sz w:val="32"/>
          <w:szCs w:val="28"/>
        </w:rPr>
        <w:t>Консультация для родителей «Всё о компьютерных играх»</w:t>
      </w:r>
      <w:bookmarkStart w:id="0" w:name="_GoBack"/>
      <w:bookmarkEnd w:id="0"/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</w:t>
      </w:r>
      <w:r w:rsidRPr="002F11BF">
        <w:rPr>
          <w:color w:val="111111"/>
          <w:sz w:val="28"/>
          <w:szCs w:val="28"/>
        </w:rPr>
        <w:t> игры — это программы, предназначенные для развлечения людей на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компьютере</w:t>
      </w:r>
      <w:r w:rsidRPr="002F11BF">
        <w:rPr>
          <w:color w:val="111111"/>
          <w:sz w:val="28"/>
          <w:szCs w:val="28"/>
        </w:rPr>
        <w:t>. Такие игры получили чрезвычайно мощное развитие и вылились в огромнейший рынок за последние тридцать лет. Многие люди часами и сутками сидят за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2F11BF">
        <w:rPr>
          <w:color w:val="111111"/>
          <w:sz w:val="28"/>
          <w:szCs w:val="28"/>
        </w:rPr>
        <w:t>,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играя</w:t>
      </w:r>
      <w:r w:rsidRPr="002F11BF">
        <w:rPr>
          <w:color w:val="111111"/>
          <w:sz w:val="28"/>
          <w:szCs w:val="28"/>
        </w:rPr>
        <w:t xml:space="preserve"> в разного рода </w:t>
      </w:r>
      <w:proofErr w:type="spellStart"/>
      <w:r w:rsidRPr="002F11BF">
        <w:rPr>
          <w:color w:val="111111"/>
          <w:sz w:val="28"/>
          <w:szCs w:val="28"/>
        </w:rPr>
        <w:t>шутеры</w:t>
      </w:r>
      <w:proofErr w:type="spellEnd"/>
      <w:r w:rsidRPr="002F11BF">
        <w:rPr>
          <w:color w:val="111111"/>
          <w:sz w:val="28"/>
          <w:szCs w:val="28"/>
        </w:rPr>
        <w:t>, MMORPG, RPG, стратегии, симуляторы и другие жанры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</w:t>
      </w:r>
      <w:r w:rsidRPr="002F11BF">
        <w:rPr>
          <w:color w:val="111111"/>
          <w:sz w:val="28"/>
          <w:szCs w:val="28"/>
        </w:rPr>
        <w:t>. Не меньше людей готовы платить за такого рода развлечения. Это весело и интересно, увлекает и вызывает зависимость. С развитием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компьютерной</w:t>
      </w:r>
      <w:r w:rsidRPr="002F11BF">
        <w:rPr>
          <w:color w:val="111111"/>
          <w:sz w:val="28"/>
          <w:szCs w:val="28"/>
        </w:rPr>
        <w:t> электроники и улучшением программного и аппаратного обеспечения, игры становятся мощнее и реалистичнее, все больше приближаясь по качеству визуализации к реальному миру. На каждый жанр всегда находятся свои любители. Полезны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</w:t>
      </w:r>
      <w:r w:rsidRPr="002F11BF">
        <w:rPr>
          <w:color w:val="111111"/>
          <w:sz w:val="28"/>
          <w:szCs w:val="28"/>
        </w:rPr>
        <w:t> игры или вредны — решать вам. На сегодняшний день в современном обществе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 w:rsidRPr="002F11BF">
        <w:rPr>
          <w:color w:val="111111"/>
          <w:sz w:val="28"/>
          <w:szCs w:val="28"/>
        </w:rPr>
        <w:t> и прочие гаджеты прочно заняли свое место. Многочисленные обучающие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</w:t>
      </w:r>
      <w:r w:rsidRPr="002F11BF">
        <w:rPr>
          <w:color w:val="111111"/>
          <w:sz w:val="28"/>
          <w:szCs w:val="28"/>
        </w:rPr>
        <w:t> программы для детей дошкольного возраста не только позволяют получать знания в разных областях, но и формируют умение работать с самим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 с ранних лет</w:t>
      </w:r>
      <w:r w:rsidRPr="002F11BF">
        <w:rPr>
          <w:color w:val="111111"/>
          <w:sz w:val="28"/>
          <w:szCs w:val="28"/>
        </w:rPr>
        <w:t>.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В современном мире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</w:t>
      </w:r>
      <w:r w:rsidRPr="002F11BF">
        <w:rPr>
          <w:color w:val="111111"/>
          <w:sz w:val="28"/>
          <w:szCs w:val="28"/>
        </w:rPr>
        <w:t> игры рассматривают как эффективное средство развития детей. В отличии от других видов игр, они дают возможность увидеть продукт своего воображения и своей игры. В основе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</w:t>
      </w:r>
      <w:r w:rsidRPr="002F11BF">
        <w:rPr>
          <w:color w:val="111111"/>
          <w:sz w:val="28"/>
          <w:szCs w:val="28"/>
        </w:rPr>
        <w:t> игр для дошкольников, как и в любой другой игре, лежит игровая задача, которая включает цель, мотив, способы и пути решения.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Многие ученые считают, что развитие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</w:t>
      </w:r>
      <w:r w:rsidRPr="002F11BF">
        <w:rPr>
          <w:color w:val="111111"/>
          <w:sz w:val="28"/>
          <w:szCs w:val="28"/>
        </w:rPr>
        <w:t xml:space="preserve"> игр может служить дальнейшему прогрессу человечества. Они говорят о том, что такие игры способны активно взаимодействовать с человеком, т. </w:t>
      </w:r>
      <w:proofErr w:type="gramStart"/>
      <w:r w:rsidRPr="002F11BF">
        <w:rPr>
          <w:color w:val="111111"/>
          <w:sz w:val="28"/>
          <w:szCs w:val="28"/>
        </w:rPr>
        <w:t>к ребенок</w:t>
      </w:r>
      <w:proofErr w:type="gramEnd"/>
      <w:r w:rsidRPr="002F11BF">
        <w:rPr>
          <w:color w:val="111111"/>
          <w:sz w:val="28"/>
          <w:szCs w:val="28"/>
        </w:rPr>
        <w:t xml:space="preserve"> становится подлинным участником происходящего. Но все же остается еще много вопросов о пользе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 и о том</w:t>
      </w:r>
      <w:r w:rsidRPr="002F11BF">
        <w:rPr>
          <w:color w:val="111111"/>
          <w:sz w:val="28"/>
          <w:szCs w:val="28"/>
        </w:rPr>
        <w:t>, какие последствия можно ожидать от чрезмерного увлечения ребенком таких игр.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Проанализировав разную литературу по данной теме можно выделить положительные стороны использования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</w:t>
      </w:r>
      <w:r w:rsidRPr="002F11BF">
        <w:rPr>
          <w:color w:val="111111"/>
          <w:sz w:val="28"/>
          <w:szCs w:val="28"/>
        </w:rPr>
        <w:t>:</w:t>
      </w:r>
    </w:p>
    <w:p w:rsidR="002F11BF" w:rsidRPr="002F11BF" w:rsidRDefault="002F11BF" w:rsidP="002F11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1. Развивают внимание и быстроту действий</w:t>
      </w:r>
    </w:p>
    <w:p w:rsidR="002F11BF" w:rsidRPr="002F11BF" w:rsidRDefault="002F11BF" w:rsidP="002F11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2. Воспитывают целеустремленность и сосредоточенность</w:t>
      </w:r>
    </w:p>
    <w:p w:rsidR="002F11BF" w:rsidRPr="002F11BF" w:rsidRDefault="002F11BF" w:rsidP="002F11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3. Позволяют моделировать новые ситуации, даже из области будущего</w:t>
      </w:r>
    </w:p>
    <w:p w:rsidR="002F11BF" w:rsidRPr="002F11BF" w:rsidRDefault="002F11BF" w:rsidP="002F11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4. Вызывают интерес к новой технике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5. Формируют психологическую готовность к овладению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компьютерной грамотности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lastRenderedPageBreak/>
        <w:t>В исследованиях разных ученых сказано, что дети,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играющие в компьютерные игры</w:t>
      </w:r>
      <w:r w:rsidRPr="002F11BF">
        <w:rPr>
          <w:color w:val="111111"/>
          <w:sz w:val="28"/>
          <w:szCs w:val="28"/>
        </w:rPr>
        <w:t>, обретают уверенность в своих силах и возможностях и становятся более самостоятельными при решении разных задач.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  <w:u w:val="single"/>
          <w:bdr w:val="none" w:sz="0" w:space="0" w:color="auto" w:frame="1"/>
        </w:rPr>
        <w:t>Однако наряду с положительными моментами существуют и негативные моменты</w:t>
      </w:r>
      <w:r w:rsidRPr="002F11BF">
        <w:rPr>
          <w:color w:val="111111"/>
          <w:sz w:val="28"/>
          <w:szCs w:val="28"/>
        </w:rPr>
        <w:t>:</w:t>
      </w:r>
    </w:p>
    <w:p w:rsidR="002F11BF" w:rsidRPr="002F11BF" w:rsidRDefault="002F11BF" w:rsidP="002F11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1. Ребенок перестает общаться с друзьями, заниматься спортом, творческим самовыражением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2. Содержание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</w:t>
      </w:r>
      <w:r w:rsidRPr="002F11BF">
        <w:rPr>
          <w:color w:val="111111"/>
          <w:sz w:val="28"/>
          <w:szCs w:val="28"/>
        </w:rPr>
        <w:t> игр часто носит агрессивный, жестокий характер, что сказывается на эмоциональном состоянии ребенка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3. Жесткий режим взаимодействия с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играющим </w:t>
      </w:r>
      <w:r w:rsidRPr="002F11BF">
        <w:rPr>
          <w:i/>
          <w:iCs/>
          <w:color w:val="111111"/>
          <w:sz w:val="28"/>
          <w:szCs w:val="28"/>
          <w:bdr w:val="none" w:sz="0" w:space="0" w:color="auto" w:frame="1"/>
        </w:rPr>
        <w:t>(действовать в темпе, который определяет программа)</w:t>
      </w:r>
      <w:r w:rsidRPr="002F11BF">
        <w:rPr>
          <w:color w:val="111111"/>
          <w:sz w:val="28"/>
          <w:szCs w:val="28"/>
        </w:rPr>
        <w:t> Желание победить во что бы то ни стало, вызывает у детей состояние нервозности, страха</w:t>
      </w:r>
    </w:p>
    <w:p w:rsidR="002F11BF" w:rsidRPr="002F11BF" w:rsidRDefault="002F11BF" w:rsidP="002F11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4. Снижает интеллектуальную активность детей из-за того, что такие игры носят чисто развлекательных характер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Если говорить о выводах, то использование такого рода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</w:t>
      </w:r>
      <w:r w:rsidRPr="002F11BF">
        <w:rPr>
          <w:color w:val="111111"/>
          <w:sz w:val="28"/>
          <w:szCs w:val="28"/>
        </w:rPr>
        <w:t> игр дошкольником стоит ограничить. Игры, которые могут быть в распоряжении дошкольников, должны быть тщательно отобраны взрослыми.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Сейчас существует множество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</w:t>
      </w:r>
      <w:r w:rsidRPr="002F11BF">
        <w:rPr>
          <w:color w:val="111111"/>
          <w:sz w:val="28"/>
          <w:szCs w:val="28"/>
        </w:rPr>
        <w:t>, которые разрабатываются совместно программистами, психологами и педагогами. Такие игры учитывают возрастные особенности детей, их закономерности развития, воспитания и обучения. Такие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компьютерно-</w:t>
      </w:r>
      <w:proofErr w:type="spellStart"/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обучающие</w:t>
      </w:r>
      <w:r w:rsidRPr="002F11BF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proofErr w:type="spellEnd"/>
      <w:r w:rsidRPr="002F11B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разделены на три группы</w:t>
      </w:r>
      <w:r w:rsidRPr="002F11BF">
        <w:rPr>
          <w:color w:val="111111"/>
          <w:sz w:val="28"/>
          <w:szCs w:val="28"/>
        </w:rPr>
        <w:t>:</w:t>
      </w:r>
    </w:p>
    <w:p w:rsidR="002F11BF" w:rsidRPr="002F11BF" w:rsidRDefault="002F11BF" w:rsidP="002F11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1. Обучающие программы, которые способствуют усвоению детьми букв, цифр, развивают навыки чтения, элементарных математических представлений и т. д</w:t>
      </w:r>
    </w:p>
    <w:p w:rsidR="002F11BF" w:rsidRPr="002F11BF" w:rsidRDefault="002F11BF" w:rsidP="002F11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2. Развивающие программы, которые способствуют познавательному развитию</w:t>
      </w:r>
    </w:p>
    <w:p w:rsidR="002F11BF" w:rsidRPr="002F11BF" w:rsidRDefault="002F11BF" w:rsidP="002F11B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3. Диагностические, которые применяются для выявления развития у детей памяти, внимания и т. д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Все эти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компьютерно-обучающие</w:t>
      </w:r>
      <w:r w:rsidRPr="002F11BF">
        <w:rPr>
          <w:color w:val="111111"/>
          <w:sz w:val="28"/>
          <w:szCs w:val="28"/>
        </w:rPr>
        <w:t> программы обладают такими же характеристиками, что и обычные дидактические и сюжетно-ролевые игры, так как в них также существуют игровые задачи, действия и правила. Однако преимущество таких игр перед обычными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играми состоит в том</w:t>
      </w:r>
      <w:r w:rsidRPr="002F11BF">
        <w:rPr>
          <w:color w:val="111111"/>
          <w:sz w:val="28"/>
          <w:szCs w:val="28"/>
        </w:rPr>
        <w:t>, что реакция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компьютера</w:t>
      </w:r>
      <w:r w:rsidRPr="002F11BF">
        <w:rPr>
          <w:color w:val="111111"/>
          <w:sz w:val="28"/>
          <w:szCs w:val="28"/>
        </w:rPr>
        <w:t> намного выше реакции людей, что позволяет ребенку самому регулировать темп выполнения заданий.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Развивающие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</w:t>
      </w:r>
      <w:r w:rsidRPr="002F11BF">
        <w:rPr>
          <w:color w:val="111111"/>
          <w:sz w:val="28"/>
          <w:szCs w:val="28"/>
        </w:rPr>
        <w:t> игры сопоставимы с творческими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играми</w:t>
      </w:r>
      <w:r w:rsidRPr="002F11BF">
        <w:rPr>
          <w:color w:val="111111"/>
          <w:sz w:val="28"/>
          <w:szCs w:val="28"/>
        </w:rPr>
        <w:t>. Однако в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играх</w:t>
      </w:r>
      <w:r w:rsidRPr="002F11BF">
        <w:rPr>
          <w:color w:val="111111"/>
          <w:sz w:val="28"/>
          <w:szCs w:val="28"/>
        </w:rPr>
        <w:t xml:space="preserve"> присутствуют игровые действия с символами, в связи с чем дети используют замещение, наделяют игровым </w:t>
      </w:r>
      <w:r w:rsidRPr="002F11BF">
        <w:rPr>
          <w:color w:val="111111"/>
          <w:sz w:val="28"/>
          <w:szCs w:val="28"/>
        </w:rPr>
        <w:lastRenderedPageBreak/>
        <w:t>значения абстрактные символы. Все это позволяет детям лучше понять логику событий и адекватно на них реагировать.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Для того, чтобы использование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компьютера было успешным</w:t>
      </w:r>
      <w:r w:rsidRPr="002F11BF">
        <w:rPr>
          <w:color w:val="111111"/>
          <w:sz w:val="28"/>
          <w:szCs w:val="28"/>
        </w:rPr>
        <w:t xml:space="preserve">, должны создаваться условия не только дома, но и в дошкольном учреждении. Здесь говорится о создании </w:t>
      </w:r>
      <w:proofErr w:type="gramStart"/>
      <w:r w:rsidRPr="002F11BF">
        <w:rPr>
          <w:color w:val="111111"/>
          <w:sz w:val="28"/>
          <w:szCs w:val="28"/>
        </w:rPr>
        <w:t>в дошкольных учреждения</w:t>
      </w:r>
      <w:proofErr w:type="gramEnd"/>
      <w:r w:rsidRPr="002F11BF">
        <w:rPr>
          <w:color w:val="111111"/>
          <w:sz w:val="28"/>
          <w:szCs w:val="28"/>
        </w:rPr>
        <w:t>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компьютерно-игровых комплексов</w:t>
      </w:r>
      <w:r w:rsidRPr="002F11BF">
        <w:rPr>
          <w:color w:val="111111"/>
          <w:sz w:val="28"/>
          <w:szCs w:val="28"/>
        </w:rPr>
        <w:t>. Такой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комплекс должен включать компьютерный зал</w:t>
      </w:r>
      <w:r w:rsidRPr="002F11BF">
        <w:rPr>
          <w:color w:val="111111"/>
          <w:sz w:val="28"/>
          <w:szCs w:val="28"/>
        </w:rPr>
        <w:t xml:space="preserve">, зал для дидактических, сюжетно-ролевых, режиссерских и других игр, комнату психологической разгрузки. Важно сказать, </w:t>
      </w:r>
      <w:proofErr w:type="gramStart"/>
      <w:r w:rsidRPr="002F11BF">
        <w:rPr>
          <w:color w:val="111111"/>
          <w:sz w:val="28"/>
          <w:szCs w:val="28"/>
        </w:rPr>
        <w:t>что</w:t>
      </w:r>
      <w:proofErr w:type="gramEnd"/>
      <w:r w:rsidRPr="002F11BF">
        <w:rPr>
          <w:color w:val="111111"/>
          <w:sz w:val="28"/>
          <w:szCs w:val="28"/>
        </w:rPr>
        <w:t xml:space="preserve"> организовывая такой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комплекс</w:t>
      </w:r>
      <w:r w:rsidRPr="002F11BF">
        <w:rPr>
          <w:color w:val="111111"/>
          <w:sz w:val="28"/>
          <w:szCs w:val="28"/>
        </w:rPr>
        <w:t>, должны учитываться интересы здоровья и гармоничного развития детей. Также детское учреждение, имеющее такой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комплекс</w:t>
      </w:r>
      <w:r w:rsidRPr="002F11BF">
        <w:rPr>
          <w:color w:val="111111"/>
          <w:sz w:val="28"/>
          <w:szCs w:val="28"/>
        </w:rPr>
        <w:t>, должно быть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укомплектовано</w:t>
      </w:r>
      <w:r w:rsidRPr="002F11BF">
        <w:rPr>
          <w:color w:val="111111"/>
          <w:sz w:val="28"/>
          <w:szCs w:val="28"/>
        </w:rPr>
        <w:t> кадрами воспитателей со специальным образованием.</w:t>
      </w:r>
    </w:p>
    <w:p w:rsidR="002F11BF" w:rsidRPr="002F11BF" w:rsidRDefault="002F11BF" w:rsidP="002F11B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1BF">
        <w:rPr>
          <w:color w:val="111111"/>
          <w:sz w:val="28"/>
          <w:szCs w:val="28"/>
        </w:rPr>
        <w:t>Итак, </w:t>
      </w:r>
      <w:r w:rsidRPr="002F11BF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 игры</w:t>
      </w:r>
      <w:r w:rsidRPr="002F11BF">
        <w:rPr>
          <w:color w:val="111111"/>
          <w:sz w:val="28"/>
          <w:szCs w:val="28"/>
        </w:rPr>
        <w:t>, включенные в систему обычных игр, вносят свой вклад в совершенствование воспитания всесторонне развитой творческой личности ребенка и обеспечивают уровень интеллектуальной готовности к обучению в школе.</w:t>
      </w:r>
    </w:p>
    <w:p w:rsidR="00420F64" w:rsidRDefault="00420F64"/>
    <w:sectPr w:rsidR="0042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BF"/>
    <w:rsid w:val="002F11BF"/>
    <w:rsid w:val="0042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08E1"/>
  <w15:chartTrackingRefBased/>
  <w15:docId w15:val="{5E85F8D2-03A0-4A94-9DAE-8552CDA9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F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2020-04-20T08:33:00Z</dcterms:created>
  <dcterms:modified xsi:type="dcterms:W3CDTF">2020-04-20T08:34:00Z</dcterms:modified>
</cp:coreProperties>
</file>